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645E" w:rsidRPr="00F562E4" w:rsidRDefault="00315608" w:rsidP="00F562E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F562E4">
        <w:rPr>
          <w:rFonts w:ascii="Times New Roman" w:hAnsi="Times New Roman" w:cs="Times New Roman"/>
          <w:b/>
          <w:sz w:val="56"/>
          <w:szCs w:val="32"/>
        </w:rPr>
        <w:t>Пошуковий щоденник</w:t>
      </w:r>
    </w:p>
    <w:p w:rsidR="00315608" w:rsidRDefault="00315608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Pr="005C5E5B" w:rsidRDefault="005C5E5B" w:rsidP="005C5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C5E5B">
        <w:rPr>
          <w:rFonts w:ascii="Times New Roman" w:hAnsi="Times New Roman" w:cs="Times New Roman"/>
          <w:b/>
          <w:sz w:val="36"/>
          <w:szCs w:val="32"/>
        </w:rPr>
        <w:t>учасників конкурсу молодіжних проектів «Радянське минуле. (Пере)осмислення історії»</w:t>
      </w:r>
    </w:p>
    <w:p w:rsidR="00F562E4" w:rsidRDefault="00F562E4" w:rsidP="00F562E4">
      <w:pPr>
        <w:spacing w:after="0" w:line="240" w:lineRule="auto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5C5E5B" w:rsidRDefault="005C5E5B" w:rsidP="00F562E4">
      <w:pPr>
        <w:spacing w:after="0" w:line="240" w:lineRule="auto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315608" w:rsidP="00F562E4">
      <w:pPr>
        <w:spacing w:after="0" w:line="240" w:lineRule="auto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315608" w:rsidRDefault="00B63A0D" w:rsidP="009D06BD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Учасники </w:t>
      </w:r>
      <w:r w:rsidR="00EC13AC">
        <w:rPr>
          <w:rFonts w:ascii="Times New Roman" w:hAnsi="Times New Roman" w:cs="Times New Roman"/>
          <w:sz w:val="32"/>
          <w:szCs w:val="32"/>
        </w:rPr>
        <w:t xml:space="preserve">команди – учні Міжгірського професійного ліцею: </w:t>
      </w:r>
      <w:proofErr w:type="spellStart"/>
      <w:r w:rsidRPr="00B63A0D">
        <w:rPr>
          <w:rFonts w:ascii="Times New Roman" w:hAnsi="Times New Roman" w:cs="Times New Roman"/>
          <w:sz w:val="32"/>
          <w:szCs w:val="32"/>
        </w:rPr>
        <w:t>Іванина</w:t>
      </w:r>
      <w:proofErr w:type="spellEnd"/>
      <w:r w:rsidRPr="00B63A0D">
        <w:rPr>
          <w:rFonts w:ascii="Times New Roman" w:hAnsi="Times New Roman" w:cs="Times New Roman"/>
          <w:sz w:val="32"/>
          <w:szCs w:val="32"/>
        </w:rPr>
        <w:t xml:space="preserve"> Іван, </w:t>
      </w:r>
      <w:proofErr w:type="spellStart"/>
      <w:r w:rsidRPr="00B63A0D">
        <w:rPr>
          <w:rFonts w:ascii="Times New Roman" w:hAnsi="Times New Roman" w:cs="Times New Roman"/>
          <w:sz w:val="32"/>
          <w:szCs w:val="32"/>
        </w:rPr>
        <w:t>Негря</w:t>
      </w:r>
      <w:proofErr w:type="spellEnd"/>
      <w:r w:rsidRPr="00B63A0D">
        <w:rPr>
          <w:rFonts w:ascii="Times New Roman" w:hAnsi="Times New Roman" w:cs="Times New Roman"/>
          <w:sz w:val="32"/>
          <w:szCs w:val="32"/>
        </w:rPr>
        <w:t xml:space="preserve"> Іван, Осаволюк Діана, Проніна Марія, </w:t>
      </w:r>
      <w:proofErr w:type="spellStart"/>
      <w:r w:rsidRPr="00B63A0D">
        <w:rPr>
          <w:rFonts w:ascii="Times New Roman" w:hAnsi="Times New Roman" w:cs="Times New Roman"/>
          <w:sz w:val="32"/>
          <w:szCs w:val="32"/>
        </w:rPr>
        <w:t>Липей</w:t>
      </w:r>
      <w:proofErr w:type="spellEnd"/>
      <w:r w:rsidRPr="00B63A0D">
        <w:rPr>
          <w:rFonts w:ascii="Times New Roman" w:hAnsi="Times New Roman" w:cs="Times New Roman"/>
          <w:sz w:val="32"/>
          <w:szCs w:val="32"/>
        </w:rPr>
        <w:t xml:space="preserve"> Євгенія, </w:t>
      </w:r>
      <w:proofErr w:type="spellStart"/>
      <w:r w:rsidRPr="00B63A0D">
        <w:rPr>
          <w:rFonts w:ascii="Times New Roman" w:hAnsi="Times New Roman" w:cs="Times New Roman"/>
          <w:sz w:val="32"/>
          <w:szCs w:val="32"/>
        </w:rPr>
        <w:t>Беца</w:t>
      </w:r>
      <w:proofErr w:type="spellEnd"/>
      <w:r w:rsidRPr="00B63A0D">
        <w:rPr>
          <w:rFonts w:ascii="Times New Roman" w:hAnsi="Times New Roman" w:cs="Times New Roman"/>
          <w:sz w:val="32"/>
          <w:szCs w:val="32"/>
        </w:rPr>
        <w:t xml:space="preserve"> Валентина</w:t>
      </w:r>
    </w:p>
    <w:p w:rsidR="00315608" w:rsidRDefault="00315608" w:rsidP="009D06BD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</w:p>
    <w:p w:rsidR="00F562E4" w:rsidRDefault="00C075E8" w:rsidP="009D06BD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</w:t>
      </w:r>
      <w:r w:rsidR="00F562E4">
        <w:rPr>
          <w:rFonts w:ascii="Times New Roman" w:hAnsi="Times New Roman" w:cs="Times New Roman"/>
          <w:sz w:val="32"/>
          <w:szCs w:val="32"/>
        </w:rPr>
        <w:t xml:space="preserve">нт команди: викладач історії </w:t>
      </w:r>
      <w:proofErr w:type="spellStart"/>
      <w:r w:rsidR="00F562E4" w:rsidRPr="00F562E4">
        <w:rPr>
          <w:rFonts w:ascii="Times New Roman" w:hAnsi="Times New Roman" w:cs="Times New Roman"/>
          <w:sz w:val="32"/>
          <w:szCs w:val="32"/>
        </w:rPr>
        <w:t>Бурдюх</w:t>
      </w:r>
      <w:proofErr w:type="spellEnd"/>
      <w:r w:rsidR="00F562E4" w:rsidRPr="00F562E4">
        <w:rPr>
          <w:rFonts w:ascii="Times New Roman" w:hAnsi="Times New Roman" w:cs="Times New Roman"/>
          <w:sz w:val="32"/>
          <w:szCs w:val="32"/>
        </w:rPr>
        <w:t xml:space="preserve"> Мар’яна Володимирівна</w:t>
      </w: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562E4" w:rsidP="00F562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2E4" w:rsidRDefault="00F26859" w:rsidP="009D06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9D06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рік</w:t>
      </w:r>
    </w:p>
    <w:p w:rsidR="00ED645E" w:rsidRDefault="00ED645E" w:rsidP="00F56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B72C0" w:rsidRDefault="002F22E2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F22E2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86E6948" wp14:editId="5EC99BF6">
            <wp:simplePos x="0" y="0"/>
            <wp:positionH relativeFrom="column">
              <wp:posOffset>23495</wp:posOffset>
            </wp:positionH>
            <wp:positionV relativeFrom="paragraph">
              <wp:posOffset>122555</wp:posOffset>
            </wp:positionV>
            <wp:extent cx="2586355" cy="3446145"/>
            <wp:effectExtent l="0" t="0" r="4445" b="1905"/>
            <wp:wrapSquare wrapText="bothSides"/>
            <wp:docPr id="1026" name="Picture 2" descr="C:\Users\Володимир\Desktop\радянське минуле\IMG_20200211_12132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Володимир\Desktop\радянське минуле\IMG_20200211_12132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446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05" w:rsidRPr="004B7505">
        <w:rPr>
          <w:rFonts w:ascii="Times New Roman" w:hAnsi="Times New Roman" w:cs="Times New Roman"/>
          <w:sz w:val="32"/>
          <w:szCs w:val="32"/>
        </w:rPr>
        <w:t>Закарпаття ввійшло до складу УРСР тільки в 1945 р.</w:t>
      </w:r>
      <w:r w:rsidR="004B7505">
        <w:rPr>
          <w:rFonts w:ascii="Times New Roman" w:hAnsi="Times New Roman" w:cs="Times New Roman"/>
          <w:sz w:val="32"/>
          <w:szCs w:val="32"/>
        </w:rPr>
        <w:t>,</w:t>
      </w:r>
      <w:r w:rsidR="004B7505" w:rsidRPr="004B7505">
        <w:rPr>
          <w:rFonts w:ascii="Times New Roman" w:hAnsi="Times New Roman" w:cs="Times New Roman"/>
          <w:sz w:val="32"/>
          <w:szCs w:val="32"/>
        </w:rPr>
        <w:t xml:space="preserve"> </w:t>
      </w:r>
      <w:r w:rsidR="004B7505">
        <w:rPr>
          <w:rFonts w:ascii="Times New Roman" w:hAnsi="Times New Roman" w:cs="Times New Roman"/>
          <w:sz w:val="32"/>
          <w:szCs w:val="32"/>
        </w:rPr>
        <w:t>тому і колективізація в нашому краї проходила пізніше, ніж у Східній Україні. Та методи її здійснення не відрізнялися. Від селян насильно забирали придбану важкою працею землю і майно, а тих</w:t>
      </w:r>
      <w:r w:rsidR="009D2A8F">
        <w:rPr>
          <w:rFonts w:ascii="Times New Roman" w:hAnsi="Times New Roman" w:cs="Times New Roman"/>
          <w:sz w:val="32"/>
          <w:szCs w:val="32"/>
        </w:rPr>
        <w:t>,</w:t>
      </w:r>
      <w:r w:rsidR="004B7505">
        <w:rPr>
          <w:rFonts w:ascii="Times New Roman" w:hAnsi="Times New Roman" w:cs="Times New Roman"/>
          <w:sz w:val="32"/>
          <w:szCs w:val="32"/>
        </w:rPr>
        <w:t xml:space="preserve"> хто не хотів вступати в колгоспи відправляли в табори. Нам було цікаво дізнатися про цю сторінку в історії нашого краю від своїх батьків (скоріше дідів), тому після деякої дискусії ми зупинилися саме на цій темі.</w:t>
      </w:r>
    </w:p>
    <w:p w:rsidR="004B7505" w:rsidRDefault="004B7505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Вивчаючи дану тему, ми не тільки попрацювали з історичним матеріалом, доступним широкому загалу, а й цікавилися архівними документами, спогадами</w:t>
      </w:r>
      <w:r w:rsidR="00833497">
        <w:rPr>
          <w:rFonts w:ascii="Times New Roman" w:hAnsi="Times New Roman" w:cs="Times New Roman"/>
          <w:sz w:val="32"/>
          <w:szCs w:val="32"/>
        </w:rPr>
        <w:t xml:space="preserve">, що передавалися з уст в уста в наших родинах. На жаль, збереглося не так багато фотографій, так як </w:t>
      </w:r>
      <w:r w:rsidR="00B46D76">
        <w:rPr>
          <w:rFonts w:ascii="Times New Roman" w:hAnsi="Times New Roman" w:cs="Times New Roman"/>
          <w:sz w:val="32"/>
          <w:szCs w:val="32"/>
        </w:rPr>
        <w:t xml:space="preserve">на початковому етапі </w:t>
      </w:r>
      <w:r w:rsidR="00833497">
        <w:rPr>
          <w:rFonts w:ascii="Times New Roman" w:hAnsi="Times New Roman" w:cs="Times New Roman"/>
          <w:sz w:val="32"/>
          <w:szCs w:val="32"/>
        </w:rPr>
        <w:t>колективізації в нашому краї</w:t>
      </w:r>
      <w:r w:rsidR="00A1655C">
        <w:rPr>
          <w:rFonts w:ascii="Times New Roman" w:hAnsi="Times New Roman" w:cs="Times New Roman"/>
          <w:sz w:val="32"/>
          <w:szCs w:val="32"/>
        </w:rPr>
        <w:t xml:space="preserve"> мало в кого були фотоапарати. </w:t>
      </w:r>
      <w:r w:rsidR="00833497">
        <w:rPr>
          <w:rFonts w:ascii="Times New Roman" w:hAnsi="Times New Roman" w:cs="Times New Roman"/>
          <w:sz w:val="32"/>
          <w:szCs w:val="32"/>
        </w:rPr>
        <w:t>Та і спогади стосуються в основному не початкового періоду колективізації, а вже 70-х років і далі, так як старожилів майже не залишилося.</w:t>
      </w:r>
      <w:r w:rsidR="00040D9A">
        <w:rPr>
          <w:rFonts w:ascii="Times New Roman" w:hAnsi="Times New Roman" w:cs="Times New Roman"/>
          <w:sz w:val="32"/>
          <w:szCs w:val="32"/>
        </w:rPr>
        <w:t xml:space="preserve"> Для розкриття нашої теми ми використали спогади </w:t>
      </w:r>
      <w:proofErr w:type="spellStart"/>
      <w:r w:rsidR="00040D9A">
        <w:rPr>
          <w:rFonts w:ascii="Times New Roman" w:hAnsi="Times New Roman" w:cs="Times New Roman"/>
          <w:sz w:val="32"/>
          <w:szCs w:val="32"/>
        </w:rPr>
        <w:t>Липей</w:t>
      </w:r>
      <w:proofErr w:type="spellEnd"/>
      <w:r w:rsidR="00040D9A">
        <w:rPr>
          <w:rFonts w:ascii="Times New Roman" w:hAnsi="Times New Roman" w:cs="Times New Roman"/>
          <w:sz w:val="32"/>
          <w:szCs w:val="32"/>
        </w:rPr>
        <w:t xml:space="preserve"> Марії Іванівни, 1938 року народження,</w:t>
      </w:r>
      <w:r w:rsidR="00D073C7">
        <w:rPr>
          <w:rFonts w:ascii="Times New Roman" w:hAnsi="Times New Roman" w:cs="Times New Roman"/>
          <w:sz w:val="32"/>
          <w:szCs w:val="32"/>
        </w:rPr>
        <w:t xml:space="preserve"> жительки с. </w:t>
      </w:r>
      <w:proofErr w:type="spellStart"/>
      <w:r w:rsidR="00D073C7">
        <w:rPr>
          <w:rFonts w:ascii="Times New Roman" w:hAnsi="Times New Roman" w:cs="Times New Roman"/>
          <w:sz w:val="32"/>
          <w:szCs w:val="32"/>
        </w:rPr>
        <w:t>Запереділля</w:t>
      </w:r>
      <w:proofErr w:type="spellEnd"/>
      <w:r w:rsidR="00D073C7">
        <w:rPr>
          <w:rFonts w:ascii="Times New Roman" w:hAnsi="Times New Roman" w:cs="Times New Roman"/>
          <w:sz w:val="32"/>
          <w:szCs w:val="32"/>
        </w:rPr>
        <w:t xml:space="preserve"> Міжгірського району, </w:t>
      </w:r>
      <w:proofErr w:type="spellStart"/>
      <w:r w:rsidR="00D073C7">
        <w:rPr>
          <w:rFonts w:ascii="Times New Roman" w:hAnsi="Times New Roman" w:cs="Times New Roman"/>
          <w:sz w:val="32"/>
          <w:szCs w:val="32"/>
        </w:rPr>
        <w:t>Щобак</w:t>
      </w:r>
      <w:proofErr w:type="spellEnd"/>
      <w:r w:rsidR="00D073C7">
        <w:rPr>
          <w:rFonts w:ascii="Times New Roman" w:hAnsi="Times New Roman" w:cs="Times New Roman"/>
          <w:sz w:val="32"/>
          <w:szCs w:val="32"/>
        </w:rPr>
        <w:t xml:space="preserve"> Ганни Андріївни, 1937 року народження, жительки с. </w:t>
      </w:r>
      <w:proofErr w:type="spellStart"/>
      <w:r w:rsidR="00D073C7">
        <w:rPr>
          <w:rFonts w:ascii="Times New Roman" w:hAnsi="Times New Roman" w:cs="Times New Roman"/>
          <w:sz w:val="32"/>
          <w:szCs w:val="32"/>
        </w:rPr>
        <w:t>Гукливе</w:t>
      </w:r>
      <w:proofErr w:type="spellEnd"/>
      <w:r w:rsidR="00D07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3C7">
        <w:rPr>
          <w:rFonts w:ascii="Times New Roman" w:hAnsi="Times New Roman" w:cs="Times New Roman"/>
          <w:sz w:val="32"/>
          <w:szCs w:val="32"/>
        </w:rPr>
        <w:t>Воловецького</w:t>
      </w:r>
      <w:proofErr w:type="spellEnd"/>
      <w:r w:rsidR="00D073C7">
        <w:rPr>
          <w:rFonts w:ascii="Times New Roman" w:hAnsi="Times New Roman" w:cs="Times New Roman"/>
          <w:sz w:val="32"/>
          <w:szCs w:val="32"/>
        </w:rPr>
        <w:t xml:space="preserve"> району, </w:t>
      </w:r>
      <w:proofErr w:type="spellStart"/>
      <w:r w:rsidR="00D073C7">
        <w:rPr>
          <w:rFonts w:ascii="Times New Roman" w:hAnsi="Times New Roman" w:cs="Times New Roman"/>
          <w:sz w:val="32"/>
          <w:szCs w:val="32"/>
        </w:rPr>
        <w:t>Чорнея</w:t>
      </w:r>
      <w:proofErr w:type="spellEnd"/>
      <w:r w:rsidR="00D073C7">
        <w:rPr>
          <w:rFonts w:ascii="Times New Roman" w:hAnsi="Times New Roman" w:cs="Times New Roman"/>
          <w:sz w:val="32"/>
          <w:szCs w:val="32"/>
        </w:rPr>
        <w:t xml:space="preserve"> Андрія </w:t>
      </w:r>
      <w:r w:rsidR="00D8564C">
        <w:rPr>
          <w:rFonts w:ascii="Times New Roman" w:hAnsi="Times New Roman" w:cs="Times New Roman"/>
          <w:sz w:val="32"/>
          <w:szCs w:val="32"/>
        </w:rPr>
        <w:t>Михайловича, 19</w:t>
      </w:r>
      <w:r w:rsidR="00B94193">
        <w:rPr>
          <w:rFonts w:ascii="Times New Roman" w:hAnsi="Times New Roman" w:cs="Times New Roman"/>
          <w:sz w:val="32"/>
          <w:szCs w:val="32"/>
        </w:rPr>
        <w:t xml:space="preserve">35 року народження, </w:t>
      </w:r>
      <w:r w:rsidR="00B94193">
        <w:rPr>
          <w:rFonts w:ascii="Times New Roman" w:hAnsi="Times New Roman" w:cs="Times New Roman"/>
          <w:sz w:val="32"/>
          <w:szCs w:val="32"/>
        </w:rPr>
        <w:t>жител</w:t>
      </w:r>
      <w:r w:rsidR="00B94193">
        <w:rPr>
          <w:rFonts w:ascii="Times New Roman" w:hAnsi="Times New Roman" w:cs="Times New Roman"/>
          <w:sz w:val="32"/>
          <w:szCs w:val="32"/>
        </w:rPr>
        <w:t>я</w:t>
      </w:r>
      <w:r w:rsidR="00B94193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B94193">
        <w:rPr>
          <w:rFonts w:ascii="Times New Roman" w:hAnsi="Times New Roman" w:cs="Times New Roman"/>
          <w:sz w:val="32"/>
          <w:szCs w:val="32"/>
        </w:rPr>
        <w:t>Гукливе</w:t>
      </w:r>
      <w:proofErr w:type="spellEnd"/>
      <w:r w:rsidR="00B9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4193">
        <w:rPr>
          <w:rFonts w:ascii="Times New Roman" w:hAnsi="Times New Roman" w:cs="Times New Roman"/>
          <w:sz w:val="32"/>
          <w:szCs w:val="32"/>
        </w:rPr>
        <w:t>Воловецького</w:t>
      </w:r>
      <w:proofErr w:type="spellEnd"/>
      <w:r w:rsidR="00B94193">
        <w:rPr>
          <w:rFonts w:ascii="Times New Roman" w:hAnsi="Times New Roman" w:cs="Times New Roman"/>
          <w:sz w:val="32"/>
          <w:szCs w:val="32"/>
        </w:rPr>
        <w:t xml:space="preserve"> району</w:t>
      </w:r>
      <w:r w:rsidR="00B941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375D" w:rsidRDefault="004A375D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2361363" cy="3195376"/>
            <wp:effectExtent l="0" t="0" r="1270" b="5080"/>
            <wp:docPr id="5" name="Рисунок 5" descr="E:\радянське минуле\IMG_20191204_08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дянське минуле\IMG_20191204_085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7613" b="5928"/>
                    <a:stretch/>
                  </pic:blipFill>
                  <pic:spPr bwMode="auto">
                    <a:xfrm>
                      <a:off x="0" y="0"/>
                      <a:ext cx="2363120" cy="31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838655" cy="2662813"/>
            <wp:effectExtent l="0" t="0" r="0" b="4445"/>
            <wp:docPr id="6" name="Рисунок 6" descr="E:\радянське минуле\IMG-c5ec6a6e322266b656a251478c1c29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дянське минуле\IMG-c5ec6a6e322266b656a251478c1c29f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35" cy="26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90" w:rsidRDefault="00C65890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Ось про що ми довідалися.</w:t>
      </w:r>
    </w:p>
    <w:p w:rsidR="00833497" w:rsidRDefault="00833497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листопада 1944 року Народна Рада видала декрет «Про наділення землею безземельних та малоземельних селян, робітників і службовців Закарпатської України». Декретом від 19 березня 1945 року </w:t>
      </w:r>
      <w:r w:rsidR="00E020C6">
        <w:rPr>
          <w:rFonts w:ascii="Times New Roman" w:hAnsi="Times New Roman" w:cs="Times New Roman"/>
          <w:sz w:val="32"/>
          <w:szCs w:val="32"/>
        </w:rPr>
        <w:t>встановлювалися норми землекорист</w:t>
      </w:r>
      <w:r w:rsidR="00331A78">
        <w:rPr>
          <w:rFonts w:ascii="Times New Roman" w:hAnsi="Times New Roman" w:cs="Times New Roman"/>
          <w:sz w:val="32"/>
          <w:szCs w:val="32"/>
        </w:rPr>
        <w:t xml:space="preserve">ування: в низинних округах – </w:t>
      </w:r>
      <w:r w:rsidR="00E020C6">
        <w:rPr>
          <w:rFonts w:ascii="Times New Roman" w:hAnsi="Times New Roman" w:cs="Times New Roman"/>
          <w:sz w:val="32"/>
          <w:szCs w:val="32"/>
        </w:rPr>
        <w:t xml:space="preserve">40 гольдів на господарство, а в гірських – 50 гольдів. </w:t>
      </w:r>
    </w:p>
    <w:p w:rsidR="00331A78" w:rsidRDefault="00E020C6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Земельна реформа торкнулася не тільки поміщицької власності на землю, а й церковної та монастирської. В результаті проведеної аграрної реформи 54 500 безземельних і малоземельних селян отримали землю б</w:t>
      </w:r>
      <w:r w:rsidR="00331A78">
        <w:rPr>
          <w:rFonts w:ascii="Times New Roman" w:hAnsi="Times New Roman" w:cs="Times New Roman"/>
          <w:sz w:val="32"/>
          <w:szCs w:val="32"/>
        </w:rPr>
        <w:t>езоплатно. Однак, радість селян</w:t>
      </w:r>
      <w:r>
        <w:rPr>
          <w:rFonts w:ascii="Times New Roman" w:hAnsi="Times New Roman" w:cs="Times New Roman"/>
          <w:sz w:val="32"/>
          <w:szCs w:val="32"/>
        </w:rPr>
        <w:t xml:space="preserve">, наділених землею, виявилася короткочасною. При утворенні колгоспів земля від них була відібрана – вона стала спільною, колективною. </w:t>
      </w:r>
    </w:p>
    <w:p w:rsidR="00BA429F" w:rsidRDefault="00E020C6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Насильницька колективізація проходила через відчуження селянина від землі.</w:t>
      </w:r>
      <w:r w:rsidR="004212EF">
        <w:rPr>
          <w:rFonts w:ascii="Times New Roman" w:hAnsi="Times New Roman" w:cs="Times New Roman"/>
          <w:sz w:val="32"/>
          <w:szCs w:val="32"/>
        </w:rPr>
        <w:t xml:space="preserve"> Забирали також сільськогосподарський інвентар, худобу, вишукували «куркулів» і обкладали їх непосильними податками.</w:t>
      </w:r>
      <w:r>
        <w:rPr>
          <w:rFonts w:ascii="Times New Roman" w:hAnsi="Times New Roman" w:cs="Times New Roman"/>
          <w:sz w:val="32"/>
          <w:szCs w:val="32"/>
        </w:rPr>
        <w:t xml:space="preserve"> Це був складний і болючий процес.</w:t>
      </w:r>
      <w:r w:rsidR="008641CA" w:rsidRPr="008641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41CA" w:rsidRPr="008641CA">
        <w:rPr>
          <w:rFonts w:ascii="Times New Roman" w:hAnsi="Times New Roman" w:cs="Times New Roman"/>
          <w:sz w:val="32"/>
          <w:szCs w:val="32"/>
        </w:rPr>
        <w:t xml:space="preserve">Репресії, агітація і податковий тиск були спрямовані насамперед проти заможних селян, </w:t>
      </w:r>
      <w:r w:rsidR="008641CA" w:rsidRPr="008641CA">
        <w:rPr>
          <w:rFonts w:ascii="Times New Roman" w:hAnsi="Times New Roman" w:cs="Times New Roman"/>
          <w:sz w:val="32"/>
          <w:szCs w:val="32"/>
        </w:rPr>
        <w:lastRenderedPageBreak/>
        <w:t xml:space="preserve">які не мали бажання вступати в колгоспи. Це викликало в краї різноманітні форми селянського опору політиці колективізації. </w:t>
      </w:r>
    </w:p>
    <w:p w:rsidR="00BA429F" w:rsidRDefault="008641CA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641CA">
        <w:rPr>
          <w:rFonts w:ascii="Times New Roman" w:hAnsi="Times New Roman" w:cs="Times New Roman"/>
          <w:sz w:val="32"/>
          <w:szCs w:val="32"/>
        </w:rPr>
        <w:t>Радянська влада, здійснюючи насильницьку колективізацію, дуже поспішала. Усуспільнення майна сотень селян, як підтверджують архівні документи, здійснювали, як правило, протягом одного дня з порушенням усіх юридичних норм.</w:t>
      </w:r>
      <w:r w:rsidR="00E020C6">
        <w:rPr>
          <w:rFonts w:ascii="Times New Roman" w:hAnsi="Times New Roman" w:cs="Times New Roman"/>
          <w:sz w:val="32"/>
          <w:szCs w:val="32"/>
        </w:rPr>
        <w:t xml:space="preserve"> Селянин із власник</w:t>
      </w:r>
      <w:r w:rsidR="004212EF">
        <w:rPr>
          <w:rFonts w:ascii="Times New Roman" w:hAnsi="Times New Roman" w:cs="Times New Roman"/>
          <w:sz w:val="32"/>
          <w:szCs w:val="32"/>
        </w:rPr>
        <w:t>а</w:t>
      </w:r>
      <w:r w:rsidR="00E020C6">
        <w:rPr>
          <w:rFonts w:ascii="Times New Roman" w:hAnsi="Times New Roman" w:cs="Times New Roman"/>
          <w:sz w:val="32"/>
          <w:szCs w:val="32"/>
        </w:rPr>
        <w:t xml:space="preserve"> знову перетворився у батр</w:t>
      </w:r>
      <w:r w:rsidR="00BA429F">
        <w:rPr>
          <w:rFonts w:ascii="Times New Roman" w:hAnsi="Times New Roman" w:cs="Times New Roman"/>
          <w:sz w:val="32"/>
          <w:szCs w:val="32"/>
        </w:rPr>
        <w:t>ака, правда вже не поміщицького</w:t>
      </w:r>
      <w:r w:rsidR="00E020C6">
        <w:rPr>
          <w:rFonts w:ascii="Times New Roman" w:hAnsi="Times New Roman" w:cs="Times New Roman"/>
          <w:sz w:val="32"/>
          <w:szCs w:val="32"/>
        </w:rPr>
        <w:t xml:space="preserve">, а колгоспного. </w:t>
      </w:r>
    </w:p>
    <w:p w:rsidR="00E020C6" w:rsidRDefault="00460B40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 194</w:t>
      </w:r>
      <w:r w:rsidR="00F25E14">
        <w:rPr>
          <w:rFonts w:ascii="Times New Roman" w:hAnsi="Times New Roman" w:cs="Times New Roman"/>
          <w:sz w:val="32"/>
          <w:szCs w:val="32"/>
        </w:rPr>
        <w:t xml:space="preserve">9 році у </w:t>
      </w:r>
      <w:proofErr w:type="spellStart"/>
      <w:r w:rsidR="00F25E14">
        <w:rPr>
          <w:rFonts w:ascii="Times New Roman" w:hAnsi="Times New Roman" w:cs="Times New Roman"/>
          <w:sz w:val="32"/>
          <w:szCs w:val="32"/>
        </w:rPr>
        <w:t>Воловському</w:t>
      </w:r>
      <w:proofErr w:type="spellEnd"/>
      <w:r w:rsidR="00F25E14">
        <w:rPr>
          <w:rFonts w:ascii="Times New Roman" w:hAnsi="Times New Roman" w:cs="Times New Roman"/>
          <w:sz w:val="32"/>
          <w:szCs w:val="32"/>
        </w:rPr>
        <w:t xml:space="preserve"> (нині </w:t>
      </w:r>
      <w:proofErr w:type="spellStart"/>
      <w:r w:rsidR="00F25E14">
        <w:rPr>
          <w:rFonts w:ascii="Times New Roman" w:hAnsi="Times New Roman" w:cs="Times New Roman"/>
          <w:sz w:val="32"/>
          <w:szCs w:val="32"/>
        </w:rPr>
        <w:t>Між</w:t>
      </w:r>
      <w:r w:rsidR="00F25E14" w:rsidRPr="00F25E14">
        <w:rPr>
          <w:rFonts w:ascii="Times New Roman" w:hAnsi="Times New Roman" w:cs="Times New Roman"/>
          <w:sz w:val="32"/>
          <w:szCs w:val="32"/>
        </w:rPr>
        <w:t>гірському</w:t>
      </w:r>
      <w:proofErr w:type="spellEnd"/>
      <w:r w:rsidR="00F25E1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районі рішеннями</w:t>
      </w:r>
      <w:r w:rsidR="00F25E14">
        <w:rPr>
          <w:rFonts w:ascii="Times New Roman" w:hAnsi="Times New Roman" w:cs="Times New Roman"/>
          <w:sz w:val="32"/>
          <w:szCs w:val="32"/>
        </w:rPr>
        <w:t xml:space="preserve"> сільських </w:t>
      </w:r>
      <w:r w:rsidR="00F25E14" w:rsidRPr="00F25E14">
        <w:rPr>
          <w:rFonts w:ascii="Times New Roman" w:hAnsi="Times New Roman" w:cs="Times New Roman"/>
          <w:sz w:val="32"/>
          <w:szCs w:val="32"/>
        </w:rPr>
        <w:t>народних</w:t>
      </w:r>
      <w:r>
        <w:rPr>
          <w:rFonts w:ascii="Times New Roman" w:hAnsi="Times New Roman" w:cs="Times New Roman"/>
          <w:sz w:val="32"/>
          <w:szCs w:val="32"/>
        </w:rPr>
        <w:t xml:space="preserve"> рад, затверджених</w:t>
      </w:r>
      <w:r w:rsidR="00F25E14">
        <w:rPr>
          <w:rFonts w:ascii="Times New Roman" w:hAnsi="Times New Roman" w:cs="Times New Roman"/>
          <w:sz w:val="32"/>
          <w:szCs w:val="32"/>
        </w:rPr>
        <w:t xml:space="preserve"> рішенням </w:t>
      </w:r>
      <w:proofErr w:type="spellStart"/>
      <w:r w:rsidR="00F25E14" w:rsidRPr="00F25E14">
        <w:rPr>
          <w:rFonts w:ascii="Times New Roman" w:hAnsi="Times New Roman" w:cs="Times New Roman"/>
          <w:sz w:val="32"/>
          <w:szCs w:val="32"/>
        </w:rPr>
        <w:t>Воловс</w:t>
      </w:r>
      <w:r w:rsidR="00F25E14">
        <w:rPr>
          <w:rFonts w:ascii="Times New Roman" w:hAnsi="Times New Roman" w:cs="Times New Roman"/>
          <w:sz w:val="32"/>
          <w:szCs w:val="32"/>
        </w:rPr>
        <w:t>ького</w:t>
      </w:r>
      <w:proofErr w:type="spellEnd"/>
      <w:r w:rsidR="00F25E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5E14">
        <w:rPr>
          <w:rFonts w:ascii="Times New Roman" w:hAnsi="Times New Roman" w:cs="Times New Roman"/>
          <w:sz w:val="32"/>
          <w:szCs w:val="32"/>
        </w:rPr>
        <w:t>окружкома</w:t>
      </w:r>
      <w:proofErr w:type="spellEnd"/>
      <w:r w:rsidR="00F25E14">
        <w:rPr>
          <w:rFonts w:ascii="Times New Roman" w:hAnsi="Times New Roman" w:cs="Times New Roman"/>
          <w:sz w:val="32"/>
          <w:szCs w:val="32"/>
        </w:rPr>
        <w:t xml:space="preserve">, було визначено </w:t>
      </w:r>
      <w:r>
        <w:rPr>
          <w:rFonts w:ascii="Times New Roman" w:hAnsi="Times New Roman" w:cs="Times New Roman"/>
          <w:sz w:val="32"/>
          <w:szCs w:val="32"/>
        </w:rPr>
        <w:t xml:space="preserve">36 куркульських родин, які </w:t>
      </w:r>
      <w:r w:rsidR="00F25E14" w:rsidRPr="00F25E14">
        <w:rPr>
          <w:rFonts w:ascii="Times New Roman" w:hAnsi="Times New Roman" w:cs="Times New Roman"/>
          <w:sz w:val="32"/>
          <w:szCs w:val="32"/>
        </w:rPr>
        <w:t>підлягали</w:t>
      </w:r>
      <w:r w:rsidR="00384C9F">
        <w:rPr>
          <w:rFonts w:ascii="Times New Roman" w:hAnsi="Times New Roman" w:cs="Times New Roman"/>
          <w:sz w:val="32"/>
          <w:szCs w:val="32"/>
        </w:rPr>
        <w:t xml:space="preserve"> </w:t>
      </w:r>
      <w:r w:rsidR="00F25E14" w:rsidRPr="00F25E14">
        <w:rPr>
          <w:rFonts w:ascii="Times New Roman" w:hAnsi="Times New Roman" w:cs="Times New Roman"/>
          <w:sz w:val="32"/>
          <w:szCs w:val="32"/>
        </w:rPr>
        <w:t>розкурк</w:t>
      </w:r>
      <w:r w:rsidR="00F25E14">
        <w:rPr>
          <w:rFonts w:ascii="Times New Roman" w:hAnsi="Times New Roman" w:cs="Times New Roman"/>
          <w:sz w:val="32"/>
          <w:szCs w:val="32"/>
        </w:rPr>
        <w:t xml:space="preserve">уленню і виселенню на </w:t>
      </w:r>
      <w:proofErr w:type="spellStart"/>
      <w:r w:rsidR="00F25E14">
        <w:rPr>
          <w:rFonts w:ascii="Times New Roman" w:hAnsi="Times New Roman" w:cs="Times New Roman"/>
          <w:sz w:val="32"/>
          <w:szCs w:val="32"/>
        </w:rPr>
        <w:t>спецпосе</w:t>
      </w:r>
      <w:r w:rsidR="00F25E14" w:rsidRPr="00F25E14">
        <w:rPr>
          <w:rFonts w:ascii="Times New Roman" w:hAnsi="Times New Roman" w:cs="Times New Roman"/>
          <w:sz w:val="32"/>
          <w:szCs w:val="32"/>
        </w:rPr>
        <w:t>лення</w:t>
      </w:r>
      <w:proofErr w:type="spellEnd"/>
      <w:r w:rsidR="00F25E14" w:rsidRPr="00F25E14">
        <w:rPr>
          <w:rFonts w:ascii="Times New Roman" w:hAnsi="Times New Roman" w:cs="Times New Roman"/>
          <w:sz w:val="32"/>
          <w:szCs w:val="32"/>
        </w:rPr>
        <w:t xml:space="preserve"> в Сибір. 12 с</w:t>
      </w:r>
      <w:r w:rsidR="00F25E14">
        <w:rPr>
          <w:rFonts w:ascii="Times New Roman" w:hAnsi="Times New Roman" w:cs="Times New Roman"/>
          <w:sz w:val="32"/>
          <w:szCs w:val="32"/>
        </w:rPr>
        <w:t>ерпня 1949 року приймається По</w:t>
      </w:r>
      <w:r w:rsidR="00F25E14" w:rsidRPr="00F25E14">
        <w:rPr>
          <w:rFonts w:ascii="Times New Roman" w:hAnsi="Times New Roman" w:cs="Times New Roman"/>
          <w:sz w:val="32"/>
          <w:szCs w:val="32"/>
        </w:rPr>
        <w:t>станова Ради Міністрів УРСР і ЦК КП(б)У</w:t>
      </w:r>
      <w:r w:rsidR="00384C9F">
        <w:rPr>
          <w:rFonts w:ascii="Times New Roman" w:hAnsi="Times New Roman" w:cs="Times New Roman"/>
          <w:sz w:val="32"/>
          <w:szCs w:val="32"/>
        </w:rPr>
        <w:t xml:space="preserve"> </w:t>
      </w:r>
      <w:r w:rsidR="00F25E14" w:rsidRPr="00F25E14">
        <w:rPr>
          <w:rFonts w:ascii="Times New Roman" w:hAnsi="Times New Roman" w:cs="Times New Roman"/>
          <w:sz w:val="32"/>
          <w:szCs w:val="32"/>
        </w:rPr>
        <w:t>про пер</w:t>
      </w:r>
      <w:r w:rsidR="00F25E14">
        <w:rPr>
          <w:rFonts w:ascii="Times New Roman" w:hAnsi="Times New Roman" w:cs="Times New Roman"/>
          <w:sz w:val="32"/>
          <w:szCs w:val="32"/>
        </w:rPr>
        <w:t xml:space="preserve">еселення колгоспників і селян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372150">
        <w:rPr>
          <w:rFonts w:ascii="Times New Roman" w:hAnsi="Times New Roman" w:cs="Times New Roman"/>
          <w:sz w:val="32"/>
          <w:szCs w:val="32"/>
        </w:rPr>
        <w:t xml:space="preserve"> </w:t>
      </w:r>
      <w:r w:rsidR="00F25E14" w:rsidRPr="00F25E14">
        <w:rPr>
          <w:rFonts w:ascii="Times New Roman" w:hAnsi="Times New Roman" w:cs="Times New Roman"/>
          <w:sz w:val="32"/>
          <w:szCs w:val="32"/>
        </w:rPr>
        <w:t>одноосіб</w:t>
      </w:r>
      <w:r w:rsidR="00F25E14">
        <w:rPr>
          <w:rFonts w:ascii="Times New Roman" w:hAnsi="Times New Roman" w:cs="Times New Roman"/>
          <w:sz w:val="32"/>
          <w:szCs w:val="32"/>
        </w:rPr>
        <w:t>ників верховинських районів За</w:t>
      </w:r>
      <w:r w:rsidR="00F25E14" w:rsidRPr="00F25E14">
        <w:rPr>
          <w:rFonts w:ascii="Times New Roman" w:hAnsi="Times New Roman" w:cs="Times New Roman"/>
          <w:sz w:val="32"/>
          <w:szCs w:val="32"/>
        </w:rPr>
        <w:t>карпатсько</w:t>
      </w:r>
      <w:r w:rsidR="00F25E14">
        <w:rPr>
          <w:rFonts w:ascii="Times New Roman" w:hAnsi="Times New Roman" w:cs="Times New Roman"/>
          <w:sz w:val="32"/>
          <w:szCs w:val="32"/>
        </w:rPr>
        <w:t xml:space="preserve">ї області в колгоспи і радгоспи 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південних </w:t>
      </w:r>
      <w:r w:rsidR="00780CEA">
        <w:rPr>
          <w:rFonts w:ascii="Times New Roman" w:hAnsi="Times New Roman" w:cs="Times New Roman"/>
          <w:sz w:val="32"/>
          <w:szCs w:val="32"/>
        </w:rPr>
        <w:t xml:space="preserve">областей </w:t>
      </w:r>
      <w:r w:rsidR="00F25E14" w:rsidRPr="00F25E14">
        <w:rPr>
          <w:rFonts w:ascii="Times New Roman" w:hAnsi="Times New Roman" w:cs="Times New Roman"/>
          <w:sz w:val="32"/>
          <w:szCs w:val="32"/>
        </w:rPr>
        <w:t>України</w:t>
      </w:r>
      <w:r w:rsidR="00C65890">
        <w:rPr>
          <w:rFonts w:ascii="Times New Roman" w:hAnsi="Times New Roman" w:cs="Times New Roman"/>
          <w:sz w:val="32"/>
          <w:szCs w:val="32"/>
        </w:rPr>
        <w:t>»</w:t>
      </w:r>
      <w:r w:rsidR="00F25E14" w:rsidRPr="00F25E14">
        <w:rPr>
          <w:rFonts w:ascii="Times New Roman" w:hAnsi="Times New Roman" w:cs="Times New Roman"/>
          <w:sz w:val="32"/>
          <w:szCs w:val="32"/>
        </w:rPr>
        <w:t>.</w:t>
      </w:r>
      <w:r w:rsidR="00F25E14">
        <w:rPr>
          <w:rFonts w:ascii="Times New Roman" w:hAnsi="Times New Roman" w:cs="Times New Roman"/>
          <w:sz w:val="32"/>
          <w:szCs w:val="32"/>
        </w:rPr>
        <w:t xml:space="preserve"> Перші ешелони зі </w:t>
      </w:r>
      <w:r w:rsidR="00F25E14" w:rsidRPr="00F25E14">
        <w:rPr>
          <w:rFonts w:ascii="Times New Roman" w:hAnsi="Times New Roman" w:cs="Times New Roman"/>
          <w:sz w:val="32"/>
          <w:szCs w:val="32"/>
        </w:rPr>
        <w:t>станції Х</w:t>
      </w:r>
      <w:r w:rsidR="00F25E14">
        <w:rPr>
          <w:rFonts w:ascii="Times New Roman" w:hAnsi="Times New Roman" w:cs="Times New Roman"/>
          <w:sz w:val="32"/>
          <w:szCs w:val="32"/>
        </w:rPr>
        <w:t xml:space="preserve">уст були відправлені 28 березня </w:t>
      </w:r>
      <w:r w:rsidR="00F25E14" w:rsidRPr="00F25E14">
        <w:rPr>
          <w:rFonts w:ascii="Times New Roman" w:hAnsi="Times New Roman" w:cs="Times New Roman"/>
          <w:sz w:val="32"/>
          <w:szCs w:val="32"/>
        </w:rPr>
        <w:t>1950 р.</w:t>
      </w:r>
      <w:r w:rsidR="00780CEA">
        <w:rPr>
          <w:rFonts w:ascii="Times New Roman" w:hAnsi="Times New Roman" w:cs="Times New Roman"/>
          <w:sz w:val="32"/>
          <w:szCs w:val="32"/>
        </w:rPr>
        <w:t xml:space="preserve"> (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26 </w:t>
      </w:r>
      <w:r w:rsidR="00F25E14">
        <w:rPr>
          <w:rFonts w:ascii="Times New Roman" w:hAnsi="Times New Roman" w:cs="Times New Roman"/>
          <w:sz w:val="32"/>
          <w:szCs w:val="32"/>
        </w:rPr>
        <w:t xml:space="preserve">сімей з району), 21 квітня </w:t>
      </w:r>
      <w:r w:rsidR="00F25E14" w:rsidRPr="00F25E14">
        <w:rPr>
          <w:rFonts w:ascii="Times New Roman" w:hAnsi="Times New Roman" w:cs="Times New Roman"/>
          <w:sz w:val="32"/>
          <w:szCs w:val="32"/>
        </w:rPr>
        <w:t>1950</w:t>
      </w:r>
      <w:r w:rsidR="00780CEA">
        <w:rPr>
          <w:rFonts w:ascii="Times New Roman" w:hAnsi="Times New Roman" w:cs="Times New Roman"/>
          <w:sz w:val="32"/>
          <w:szCs w:val="32"/>
        </w:rPr>
        <w:t xml:space="preserve"> р. – зі </w:t>
      </w:r>
      <w:r w:rsidR="00F25E14" w:rsidRPr="00F25E14">
        <w:rPr>
          <w:rFonts w:ascii="Times New Roman" w:hAnsi="Times New Roman" w:cs="Times New Roman"/>
          <w:sz w:val="32"/>
          <w:szCs w:val="32"/>
        </w:rPr>
        <w:t>с</w:t>
      </w:r>
      <w:r w:rsidR="00780CEA">
        <w:rPr>
          <w:rFonts w:ascii="Times New Roman" w:hAnsi="Times New Roman" w:cs="Times New Roman"/>
          <w:sz w:val="32"/>
          <w:szCs w:val="32"/>
        </w:rPr>
        <w:t xml:space="preserve">танції </w:t>
      </w:r>
      <w:proofErr w:type="spellStart"/>
      <w:r w:rsidR="00780CEA">
        <w:rPr>
          <w:rFonts w:ascii="Times New Roman" w:hAnsi="Times New Roman" w:cs="Times New Roman"/>
          <w:sz w:val="32"/>
          <w:szCs w:val="32"/>
        </w:rPr>
        <w:t>Воловець</w:t>
      </w:r>
      <w:proofErr w:type="spellEnd"/>
      <w:r w:rsidR="00780CEA">
        <w:rPr>
          <w:rFonts w:ascii="Times New Roman" w:hAnsi="Times New Roman" w:cs="Times New Roman"/>
          <w:sz w:val="32"/>
          <w:szCs w:val="32"/>
        </w:rPr>
        <w:t xml:space="preserve"> (11 сімей </w:t>
      </w:r>
      <w:r w:rsidR="00F25E14">
        <w:rPr>
          <w:rFonts w:ascii="Times New Roman" w:hAnsi="Times New Roman" w:cs="Times New Roman"/>
          <w:sz w:val="32"/>
          <w:szCs w:val="32"/>
        </w:rPr>
        <w:t xml:space="preserve">з 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району). </w:t>
      </w:r>
      <w:r w:rsidR="00F25E14">
        <w:rPr>
          <w:rFonts w:ascii="Times New Roman" w:hAnsi="Times New Roman" w:cs="Times New Roman"/>
          <w:sz w:val="32"/>
          <w:szCs w:val="32"/>
        </w:rPr>
        <w:t xml:space="preserve">Всього відправлено 33 вагони, в </w:t>
      </w:r>
      <w:r w:rsidR="00F25E14" w:rsidRPr="00F25E14">
        <w:rPr>
          <w:rFonts w:ascii="Times New Roman" w:hAnsi="Times New Roman" w:cs="Times New Roman"/>
          <w:sz w:val="32"/>
          <w:szCs w:val="32"/>
        </w:rPr>
        <w:t>т.ч. з людь</w:t>
      </w:r>
      <w:r w:rsidR="00917040">
        <w:rPr>
          <w:rFonts w:ascii="Times New Roman" w:hAnsi="Times New Roman" w:cs="Times New Roman"/>
          <w:sz w:val="32"/>
          <w:szCs w:val="32"/>
        </w:rPr>
        <w:t>ми –</w:t>
      </w:r>
      <w:r w:rsidR="00F25E14">
        <w:rPr>
          <w:rFonts w:ascii="Times New Roman" w:hAnsi="Times New Roman" w:cs="Times New Roman"/>
          <w:sz w:val="32"/>
          <w:szCs w:val="32"/>
        </w:rPr>
        <w:t xml:space="preserve"> 18, з худобою </w:t>
      </w:r>
      <w:r w:rsidR="00917040">
        <w:rPr>
          <w:rFonts w:ascii="Times New Roman" w:hAnsi="Times New Roman" w:cs="Times New Roman"/>
          <w:sz w:val="32"/>
          <w:szCs w:val="32"/>
        </w:rPr>
        <w:t>–</w:t>
      </w:r>
      <w:r w:rsidR="00F25E14">
        <w:rPr>
          <w:rFonts w:ascii="Times New Roman" w:hAnsi="Times New Roman" w:cs="Times New Roman"/>
          <w:sz w:val="32"/>
          <w:szCs w:val="32"/>
        </w:rPr>
        <w:t xml:space="preserve"> 8, лісом </w:t>
      </w:r>
      <w:r w:rsidR="00917040">
        <w:rPr>
          <w:rFonts w:ascii="Times New Roman" w:hAnsi="Times New Roman" w:cs="Times New Roman"/>
          <w:sz w:val="32"/>
          <w:szCs w:val="32"/>
        </w:rPr>
        <w:t>– 6, ізолятор-вагон –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 1</w:t>
      </w:r>
      <w:r w:rsidR="00F25E14">
        <w:rPr>
          <w:rFonts w:ascii="Times New Roman" w:hAnsi="Times New Roman" w:cs="Times New Roman"/>
          <w:sz w:val="32"/>
          <w:szCs w:val="32"/>
        </w:rPr>
        <w:t>.</w:t>
      </w:r>
    </w:p>
    <w:p w:rsidR="00F25E14" w:rsidRDefault="00E020C6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Особливо важко доводилося жителям гірських районів Закарпаття. Мало того, що вони майже не мали землі через особливість природнього положення, від них ще й худобу забирали. А часто корова, вівці були основним джерелом </w:t>
      </w:r>
      <w:r w:rsidR="00F10F67">
        <w:rPr>
          <w:rFonts w:ascii="Times New Roman" w:hAnsi="Times New Roman" w:cs="Times New Roman"/>
          <w:sz w:val="32"/>
          <w:szCs w:val="32"/>
        </w:rPr>
        <w:t>надходження харчування у селянських родинах.</w:t>
      </w:r>
      <w:r w:rsidR="00FA1880">
        <w:rPr>
          <w:rFonts w:ascii="Times New Roman" w:hAnsi="Times New Roman" w:cs="Times New Roman"/>
          <w:sz w:val="32"/>
          <w:szCs w:val="32"/>
        </w:rPr>
        <w:t xml:space="preserve"> </w:t>
      </w:r>
      <w:r w:rsidR="00F25E14" w:rsidRPr="00F25E14">
        <w:rPr>
          <w:rFonts w:ascii="Times New Roman" w:hAnsi="Times New Roman" w:cs="Times New Roman"/>
          <w:sz w:val="32"/>
          <w:szCs w:val="32"/>
        </w:rPr>
        <w:t>Керівництво області вважало, що в гірських районах слід організувати ко</w:t>
      </w:r>
      <w:r w:rsidR="00BD788D">
        <w:rPr>
          <w:rFonts w:ascii="Times New Roman" w:hAnsi="Times New Roman" w:cs="Times New Roman"/>
          <w:sz w:val="32"/>
          <w:szCs w:val="32"/>
        </w:rPr>
        <w:t>лгоспно-кооперативні промисли по виготовленню різних</w:t>
      </w:r>
      <w:r w:rsidR="00F25E14" w:rsidRPr="00F25E14">
        <w:rPr>
          <w:rFonts w:ascii="Times New Roman" w:hAnsi="Times New Roman" w:cs="Times New Roman"/>
          <w:sz w:val="32"/>
          <w:szCs w:val="32"/>
        </w:rPr>
        <w:t xml:space="preserve"> виробів з дерева, а тваринництво </w:t>
      </w:r>
      <w:r w:rsidR="00F25E14" w:rsidRPr="00F25E14">
        <w:rPr>
          <w:rFonts w:ascii="Times New Roman" w:hAnsi="Times New Roman" w:cs="Times New Roman"/>
          <w:sz w:val="32"/>
          <w:szCs w:val="32"/>
        </w:rPr>
        <w:lastRenderedPageBreak/>
        <w:t>перетворити у провідну галузь з орієнтацією на збільшення поголів’я великої рогатої худоби і вівчарство. Однак керівництво України не дуже прислухалося до цих пропозицій. Колективізація проводилась і в гірських районах.</w:t>
      </w:r>
    </w:p>
    <w:p w:rsidR="00DF1049" w:rsidRDefault="00C65890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Основним напрямком роботи в гірських р</w:t>
      </w:r>
      <w:r w:rsidR="00372150">
        <w:rPr>
          <w:rFonts w:ascii="Times New Roman" w:hAnsi="Times New Roman" w:cs="Times New Roman"/>
          <w:sz w:val="32"/>
          <w:szCs w:val="32"/>
        </w:rPr>
        <w:t>айонах було вирощування картоплі</w:t>
      </w:r>
      <w:r>
        <w:rPr>
          <w:rFonts w:ascii="Times New Roman" w:hAnsi="Times New Roman" w:cs="Times New Roman"/>
          <w:sz w:val="32"/>
          <w:szCs w:val="32"/>
        </w:rPr>
        <w:t>, тваринництво, вівчарство. Слід сказати про те, що незважаючи ні на що, рівень життя колгоспників був вищим, ніж у довоєнний період. Але все це досягалося важкою працею, безправ’ям селянина. Старожили згадують, що вступ у колгосп був обов’язковим. Жилося колгоспникам дуже важко. Вони змушені були працювати, при цьому майже нічого не отримували за свою працю. Наші підручники пишуть, що колгоспники отримували за свою працю</w:t>
      </w:r>
      <w:r w:rsidR="00DF1049">
        <w:rPr>
          <w:rFonts w:ascii="Times New Roman" w:hAnsi="Times New Roman" w:cs="Times New Roman"/>
          <w:sz w:val="32"/>
          <w:szCs w:val="32"/>
        </w:rPr>
        <w:t xml:space="preserve"> зароблене на трудодні. А наші</w:t>
      </w:r>
      <w:r w:rsidR="00106DFB">
        <w:rPr>
          <w:rFonts w:ascii="Times New Roman" w:hAnsi="Times New Roman" w:cs="Times New Roman"/>
          <w:sz w:val="32"/>
          <w:szCs w:val="32"/>
        </w:rPr>
        <w:t xml:space="preserve"> діди розповідають, що для того</w:t>
      </w:r>
      <w:r w:rsidR="00DF1049">
        <w:rPr>
          <w:rFonts w:ascii="Times New Roman" w:hAnsi="Times New Roman" w:cs="Times New Roman"/>
          <w:sz w:val="32"/>
          <w:szCs w:val="32"/>
        </w:rPr>
        <w:t>, щоб прокормити одну корову (бо більше не дозволялось) треба було косити за «десяту копицю»</w:t>
      </w:r>
      <w:r w:rsidR="00106DFB">
        <w:rPr>
          <w:rFonts w:ascii="Times New Roman" w:hAnsi="Times New Roman" w:cs="Times New Roman"/>
          <w:sz w:val="32"/>
          <w:szCs w:val="32"/>
        </w:rPr>
        <w:t xml:space="preserve"> сіна</w:t>
      </w:r>
      <w:r w:rsidR="00DF1049">
        <w:rPr>
          <w:rFonts w:ascii="Times New Roman" w:hAnsi="Times New Roman" w:cs="Times New Roman"/>
          <w:sz w:val="32"/>
          <w:szCs w:val="32"/>
        </w:rPr>
        <w:t>. По селах ходили уповноважені, які перевіряли скільки сіна є в господарстві, при цьому заглядаючи у всі пі</w:t>
      </w:r>
      <w:r w:rsidR="00106DFB">
        <w:rPr>
          <w:rFonts w:ascii="Times New Roman" w:hAnsi="Times New Roman" w:cs="Times New Roman"/>
          <w:sz w:val="32"/>
          <w:szCs w:val="32"/>
        </w:rPr>
        <w:t xml:space="preserve">дсобні приміщення і на горища. </w:t>
      </w:r>
    </w:p>
    <w:p w:rsidR="00B46D76" w:rsidRDefault="00DF1049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з напрямків роботи гірських колгоспів було вівчарство. </w:t>
      </w:r>
      <w:r w:rsidR="008F789B">
        <w:rPr>
          <w:rFonts w:ascii="Times New Roman" w:hAnsi="Times New Roman" w:cs="Times New Roman"/>
          <w:sz w:val="32"/>
          <w:szCs w:val="32"/>
        </w:rPr>
        <w:t xml:space="preserve">Праця вівчаря була нелегкою. Ціле літо доводилося вівчарити на полонинах. Вівчарі жили в колибах, доїли овець, виробляли традиційні для Закарпаття продукти вівчарства – </w:t>
      </w:r>
      <w:proofErr w:type="spellStart"/>
      <w:r w:rsidR="008F789B">
        <w:rPr>
          <w:rFonts w:ascii="Times New Roman" w:hAnsi="Times New Roman" w:cs="Times New Roman"/>
          <w:sz w:val="32"/>
          <w:szCs w:val="32"/>
        </w:rPr>
        <w:t>бриндзю</w:t>
      </w:r>
      <w:proofErr w:type="spellEnd"/>
      <w:r w:rsidR="008F789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F789B">
        <w:rPr>
          <w:rFonts w:ascii="Times New Roman" w:hAnsi="Times New Roman" w:cs="Times New Roman"/>
          <w:sz w:val="32"/>
          <w:szCs w:val="32"/>
        </w:rPr>
        <w:t>вурду</w:t>
      </w:r>
      <w:proofErr w:type="spellEnd"/>
      <w:r w:rsidR="008F789B">
        <w:rPr>
          <w:rFonts w:ascii="Times New Roman" w:hAnsi="Times New Roman" w:cs="Times New Roman"/>
          <w:sz w:val="32"/>
          <w:szCs w:val="32"/>
        </w:rPr>
        <w:t>. А ще вівчарство – це вовна, з якої жителі нашого краю шили ліжники, гуні та інші предмети домашнього вжитку. Гуні – це верхній одяг, який вівчарі носять на полонинах. Їх також одягали жінки в холодну пору року. Вони не промокають, зберігають тепло</w:t>
      </w:r>
      <w:r w:rsidR="00E10A0E">
        <w:rPr>
          <w:rFonts w:ascii="Times New Roman" w:hAnsi="Times New Roman" w:cs="Times New Roman"/>
          <w:sz w:val="32"/>
          <w:szCs w:val="32"/>
        </w:rPr>
        <w:t>.</w:t>
      </w:r>
      <w:r w:rsidR="00B46D76">
        <w:rPr>
          <w:rFonts w:ascii="Times New Roman" w:hAnsi="Times New Roman" w:cs="Times New Roman"/>
          <w:sz w:val="32"/>
          <w:szCs w:val="32"/>
        </w:rPr>
        <w:t xml:space="preserve"> Наш ліцей відновив виготовлення верховинської гуні. З цією метою в с. Річка </w:t>
      </w:r>
      <w:r w:rsidR="00B46D76">
        <w:rPr>
          <w:rFonts w:ascii="Times New Roman" w:hAnsi="Times New Roman" w:cs="Times New Roman"/>
          <w:sz w:val="32"/>
          <w:szCs w:val="32"/>
        </w:rPr>
        <w:lastRenderedPageBreak/>
        <w:t>працює підрозділ ліцею – ткацька майстерня, обладнана всіма «прадідівськими» знаряддями, необхідними для виготовлення гуні.</w:t>
      </w:r>
    </w:p>
    <w:p w:rsidR="00C65890" w:rsidRPr="00F25E14" w:rsidRDefault="00E10A0E" w:rsidP="00384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46D76">
        <w:rPr>
          <w:rFonts w:ascii="Times New Roman" w:hAnsi="Times New Roman" w:cs="Times New Roman"/>
          <w:sz w:val="32"/>
          <w:szCs w:val="32"/>
        </w:rPr>
        <w:t xml:space="preserve"> процесі наших досліджень ми також довідалися, що наш народ завжди відзначав досягнення і труднощі колгоспного будівництва коломийками. Деякі з них ми </w:t>
      </w:r>
      <w:r w:rsidR="005E4AE3">
        <w:rPr>
          <w:rFonts w:ascii="Times New Roman" w:hAnsi="Times New Roman" w:cs="Times New Roman"/>
          <w:sz w:val="32"/>
          <w:szCs w:val="32"/>
        </w:rPr>
        <w:t>представили в нашій презентації, яка є результатом нашої пошуково-дослідницької роботи.</w:t>
      </w:r>
    </w:p>
    <w:p w:rsidR="00DE6EA9" w:rsidRPr="00DE6EA9" w:rsidRDefault="00DE6EA9" w:rsidP="00DE6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6EA9">
        <w:rPr>
          <w:rFonts w:ascii="Times New Roman" w:hAnsi="Times New Roman" w:cs="Times New Roman"/>
          <w:sz w:val="32"/>
          <w:szCs w:val="32"/>
        </w:rPr>
        <w:t xml:space="preserve">Згідно з умовами конкурсу після дослідження обраної теми 25 лютого 2020 року </w:t>
      </w:r>
      <w:r w:rsidR="003F53CF">
        <w:rPr>
          <w:rFonts w:ascii="Times New Roman" w:hAnsi="Times New Roman" w:cs="Times New Roman"/>
          <w:sz w:val="32"/>
          <w:szCs w:val="32"/>
        </w:rPr>
        <w:t>ми п</w:t>
      </w:r>
      <w:r w:rsidRPr="00DE6EA9">
        <w:rPr>
          <w:rFonts w:ascii="Times New Roman" w:hAnsi="Times New Roman" w:cs="Times New Roman"/>
          <w:sz w:val="32"/>
          <w:szCs w:val="32"/>
        </w:rPr>
        <w:t xml:space="preserve">редставили результати роботи над проектом. </w:t>
      </w:r>
      <w:r w:rsidR="003F53CF">
        <w:rPr>
          <w:rFonts w:ascii="Times New Roman" w:hAnsi="Times New Roman" w:cs="Times New Roman"/>
          <w:sz w:val="32"/>
          <w:szCs w:val="32"/>
        </w:rPr>
        <w:t>Для учнів та педагогів ліцею провели семінар</w:t>
      </w:r>
      <w:r w:rsidRPr="00DE6EA9">
        <w:rPr>
          <w:rFonts w:ascii="Times New Roman" w:hAnsi="Times New Roman" w:cs="Times New Roman"/>
          <w:sz w:val="32"/>
          <w:szCs w:val="32"/>
        </w:rPr>
        <w:t xml:space="preserve">, на якому поділились результатами своїх досліджень про колгоспне минуле горян, </w:t>
      </w:r>
      <w:r w:rsidR="00BB5E3B">
        <w:rPr>
          <w:rFonts w:ascii="Times New Roman" w:hAnsi="Times New Roman" w:cs="Times New Roman"/>
          <w:sz w:val="32"/>
          <w:szCs w:val="32"/>
        </w:rPr>
        <w:t>використовуючи створену презентацію</w:t>
      </w:r>
      <w:r w:rsidR="00BC5CBF">
        <w:rPr>
          <w:rFonts w:ascii="Times New Roman" w:hAnsi="Times New Roman" w:cs="Times New Roman"/>
          <w:sz w:val="32"/>
          <w:szCs w:val="32"/>
        </w:rPr>
        <w:t xml:space="preserve"> (</w:t>
      </w:r>
      <w:r w:rsidR="00193BE1">
        <w:rPr>
          <w:rFonts w:ascii="Times New Roman" w:hAnsi="Times New Roman" w:cs="Times New Roman"/>
          <w:sz w:val="32"/>
          <w:szCs w:val="32"/>
        </w:rPr>
        <w:t>інформація на сайті Міжгірського професійного ліцею за посиланням</w:t>
      </w:r>
      <w:r w:rsidR="003E4602">
        <w:rPr>
          <w:rFonts w:ascii="Times New Roman" w:hAnsi="Times New Roman" w:cs="Times New Roman"/>
          <w:sz w:val="32"/>
          <w:szCs w:val="32"/>
        </w:rPr>
        <w:t>:</w:t>
      </w:r>
      <w:r w:rsidR="00193BE1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93BE1" w:rsidRPr="005A6DC3">
          <w:rPr>
            <w:rStyle w:val="a5"/>
            <w:rFonts w:ascii="Times New Roman" w:hAnsi="Times New Roman" w:cs="Times New Roman"/>
            <w:sz w:val="32"/>
            <w:szCs w:val="32"/>
          </w:rPr>
          <w:t>https://mpl.com.ua/litseyisty-prezentuvaly-rezultaty-poshukovoyi-roboty/</w:t>
        </w:r>
      </w:hyperlink>
      <w:r w:rsidR="00BC5CBF">
        <w:rPr>
          <w:rFonts w:ascii="Times New Roman" w:hAnsi="Times New Roman" w:cs="Times New Roman"/>
          <w:sz w:val="32"/>
          <w:szCs w:val="32"/>
        </w:rPr>
        <w:t>)</w:t>
      </w:r>
    </w:p>
    <w:p w:rsidR="00DE6EA9" w:rsidRPr="00DE6EA9" w:rsidRDefault="00DE6EA9" w:rsidP="00DE6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075E8" w:rsidRPr="00A03E24" w:rsidRDefault="00C075E8" w:rsidP="00C075E8">
      <w:pPr>
        <w:rPr>
          <w:sz w:val="28"/>
        </w:rPr>
      </w:pPr>
    </w:p>
    <w:p w:rsidR="00C075E8" w:rsidRDefault="00C075E8" w:rsidP="00C075E8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 wp14:anchorId="4FEEDD1D" wp14:editId="19A58771">
            <wp:extent cx="5205046" cy="2927839"/>
            <wp:effectExtent l="0" t="0" r="0" b="6350"/>
            <wp:docPr id="1" name="Рисунок 1" descr="D:\МЕТОДИСТ\2019-2020 на САЙТ\Радянське минуле\20200225_12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2019-2020 на САЙТ\Радянське минуле\20200225_120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41" cy="29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C075E8" w:rsidRDefault="00C075E8" w:rsidP="00C075E8">
      <w:pPr>
        <w:rPr>
          <w:sz w:val="28"/>
        </w:rPr>
      </w:pPr>
      <w:r>
        <w:rPr>
          <w:noProof/>
          <w:sz w:val="28"/>
          <w:lang w:eastAsia="uk-UA"/>
        </w:rPr>
        <w:lastRenderedPageBreak/>
        <w:drawing>
          <wp:inline distT="0" distB="0" distL="0" distR="0" wp14:anchorId="7E49AEB9" wp14:editId="6BC0E3A5">
            <wp:extent cx="5154804" cy="2899577"/>
            <wp:effectExtent l="0" t="0" r="8255" b="0"/>
            <wp:docPr id="3" name="Рисунок 3" descr="D:\МЕТОДИСТ\2019-2020 на САЙТ\Радянське минуле\20200225_12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СТ\2019-2020 на САЙТ\Радянське минуле\20200225_12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81" cy="29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E8" w:rsidRDefault="00C075E8" w:rsidP="00C075E8">
      <w:pPr>
        <w:rPr>
          <w:sz w:val="28"/>
        </w:rPr>
      </w:pPr>
    </w:p>
    <w:p w:rsidR="00C075E8" w:rsidRDefault="00C075E8" w:rsidP="00C075E8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 wp14:anchorId="61EA151E" wp14:editId="6C391A8E">
            <wp:extent cx="5154804" cy="2899576"/>
            <wp:effectExtent l="0" t="0" r="8255" b="0"/>
            <wp:docPr id="4" name="Рисунок 4" descr="D:\МЕТОДИСТ\2019-2020 на САЙТ\Радянське минуле\20200225_12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ТОДИСТ\2019-2020 на САЙТ\Радянське минуле\20200225_121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67" cy="29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FA1880" w:rsidRDefault="00C075E8" w:rsidP="00982A8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lang w:eastAsia="uk-UA"/>
        </w:rPr>
        <w:drawing>
          <wp:inline distT="0" distB="0" distL="0" distR="0" wp14:anchorId="1363E439" wp14:editId="7A372849">
            <wp:extent cx="5198347" cy="2924070"/>
            <wp:effectExtent l="0" t="0" r="2540" b="0"/>
            <wp:docPr id="2" name="Рисунок 2" descr="D:\МЕТОДИСТ\2019-2020 на САЙТ\Радянське минуле\20200225_12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\2019-2020 на САЙТ\Радянське минуле\20200225_120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68" cy="29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9"/>
    <w:rsid w:val="00040D9A"/>
    <w:rsid w:val="00106DFB"/>
    <w:rsid w:val="00193BE1"/>
    <w:rsid w:val="002F22E2"/>
    <w:rsid w:val="00315608"/>
    <w:rsid w:val="00331A78"/>
    <w:rsid w:val="00372150"/>
    <w:rsid w:val="00384C9F"/>
    <w:rsid w:val="003E4602"/>
    <w:rsid w:val="003F53CF"/>
    <w:rsid w:val="004212EF"/>
    <w:rsid w:val="00460B40"/>
    <w:rsid w:val="004A375D"/>
    <w:rsid w:val="004B7505"/>
    <w:rsid w:val="005C5E5B"/>
    <w:rsid w:val="005E4AE3"/>
    <w:rsid w:val="00780CEA"/>
    <w:rsid w:val="00833497"/>
    <w:rsid w:val="008641CA"/>
    <w:rsid w:val="008F789B"/>
    <w:rsid w:val="00910133"/>
    <w:rsid w:val="00917040"/>
    <w:rsid w:val="00982A8D"/>
    <w:rsid w:val="009D06BD"/>
    <w:rsid w:val="009D2A8F"/>
    <w:rsid w:val="00A1655C"/>
    <w:rsid w:val="00B23629"/>
    <w:rsid w:val="00B46D76"/>
    <w:rsid w:val="00B63A0D"/>
    <w:rsid w:val="00B94193"/>
    <w:rsid w:val="00BA429F"/>
    <w:rsid w:val="00BB5E3B"/>
    <w:rsid w:val="00BC5CBF"/>
    <w:rsid w:val="00BD788D"/>
    <w:rsid w:val="00C075E8"/>
    <w:rsid w:val="00C65890"/>
    <w:rsid w:val="00D073C7"/>
    <w:rsid w:val="00D8564C"/>
    <w:rsid w:val="00DB72C0"/>
    <w:rsid w:val="00DE6EA9"/>
    <w:rsid w:val="00DF1049"/>
    <w:rsid w:val="00E020C6"/>
    <w:rsid w:val="00E10A0E"/>
    <w:rsid w:val="00E72593"/>
    <w:rsid w:val="00EA09A9"/>
    <w:rsid w:val="00EC13AC"/>
    <w:rsid w:val="00ED645E"/>
    <w:rsid w:val="00F10F67"/>
    <w:rsid w:val="00F25E14"/>
    <w:rsid w:val="00F26859"/>
    <w:rsid w:val="00F562E4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7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7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l.com.ua/litseyisty-prezentuvaly-rezultaty-poshukovoyi-robo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Пользователь Windows</cp:lastModifiedBy>
  <cp:revision>23</cp:revision>
  <dcterms:created xsi:type="dcterms:W3CDTF">2020-02-23T11:17:00Z</dcterms:created>
  <dcterms:modified xsi:type="dcterms:W3CDTF">2020-02-26T12:41:00Z</dcterms:modified>
</cp:coreProperties>
</file>