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 xml:space="preserve">    Як ми обирали тему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Невід’ємною часткою історії нашого краю, на початку минулого століття є величезна кількість культових споруд, які втілювали  в собі історію попередніх поколінь і були важливими архітектурними та релігійними  пам’ятками.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Однією з найтрагічніших сторінок історії 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Бердянщини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 і України в цілому)  в ХХ ст. є реалізація політичного курсу комуністичної  партії щодо релігії та церкви впродовж 20-30-х років. Негативним її наслідком стала втрата безцінних пам’яток культури, що по</w:t>
      </w:r>
      <w:r>
        <w:rPr>
          <w:rFonts w:ascii="Times New Roman" w:eastAsia="Times New Roman" w:hAnsi="Times New Roman" w:cs="Times New Roman"/>
          <w:sz w:val="28"/>
        </w:rPr>
        <w:t>вело за собою втрату більш значну-дегуманізацію суспільства.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Обираючи дану тему ми розуміли , що вона є  надзвичайно важлива для розуміння нашої історії , і водночас, на сьогодні ще не достатньо досліджена.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Визначальним для обрання даної теми були хроно</w:t>
      </w:r>
      <w:r>
        <w:rPr>
          <w:rFonts w:ascii="Times New Roman" w:eastAsia="Times New Roman" w:hAnsi="Times New Roman" w:cs="Times New Roman"/>
          <w:sz w:val="28"/>
        </w:rPr>
        <w:t>логічні межі (</w:t>
      </w:r>
      <w:proofErr w:type="spellStart"/>
      <w:r>
        <w:rPr>
          <w:rFonts w:ascii="Times New Roman" w:eastAsia="Times New Roman" w:hAnsi="Times New Roman" w:cs="Times New Roman"/>
          <w:sz w:val="28"/>
        </w:rPr>
        <w:t>поч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20 </w:t>
      </w:r>
      <w:proofErr w:type="spellStart"/>
      <w:r>
        <w:rPr>
          <w:rFonts w:ascii="Times New Roman" w:eastAsia="Times New Roman" w:hAnsi="Times New Roman" w:cs="Times New Roman"/>
          <w:sz w:val="28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Саме цей період вивчають учні 10 класу. Всі четверо учнів команди - це десятикласники. А також бажання дізнатись більше про місцеву історичну пам'ятку  19 століття - Храм Олександра Невського  с. Берестове. Культова споруда була </w:t>
      </w:r>
      <w:r>
        <w:rPr>
          <w:rFonts w:ascii="Times New Roman" w:eastAsia="Times New Roman" w:hAnsi="Times New Roman" w:cs="Times New Roman"/>
          <w:sz w:val="28"/>
        </w:rPr>
        <w:t xml:space="preserve">частково зруйнована більшовиками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ХХст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Як ми досліджували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В процесі роботи ми вивчали історії  будівництва, функціонування, руйнації та відродження храмів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Бердянщини</w:t>
      </w:r>
      <w:proofErr w:type="spellEnd"/>
      <w:r>
        <w:rPr>
          <w:rFonts w:ascii="Times New Roman" w:eastAsia="Times New Roman" w:hAnsi="Times New Roman" w:cs="Times New Roman"/>
          <w:sz w:val="28"/>
        </w:rPr>
        <w:t>. Виявили особливості прояву антицерковної політики радянського уряду на дан</w:t>
      </w:r>
      <w:r>
        <w:rPr>
          <w:rFonts w:ascii="Times New Roman" w:eastAsia="Times New Roman" w:hAnsi="Times New Roman" w:cs="Times New Roman"/>
          <w:sz w:val="28"/>
        </w:rPr>
        <w:t xml:space="preserve">ій території. 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Наша команда відвідала краєзнавчий музей </w:t>
      </w:r>
      <w:proofErr w:type="spellStart"/>
      <w:r>
        <w:rPr>
          <w:rFonts w:ascii="Times New Roman" w:eastAsia="Times New Roman" w:hAnsi="Times New Roman" w:cs="Times New Roman"/>
          <w:sz w:val="28"/>
        </w:rPr>
        <w:t>с.Осипенко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Бердянського району, краєзнавчий музей </w:t>
      </w:r>
      <w:proofErr w:type="spellStart"/>
      <w:r>
        <w:rPr>
          <w:rFonts w:ascii="Times New Roman" w:eastAsia="Times New Roman" w:hAnsi="Times New Roman" w:cs="Times New Roman"/>
          <w:sz w:val="28"/>
        </w:rPr>
        <w:t>м.Бердянськ</w:t>
      </w:r>
      <w:proofErr w:type="spellEnd"/>
      <w:r>
        <w:rPr>
          <w:rFonts w:ascii="Times New Roman" w:eastAsia="Times New Roman" w:hAnsi="Times New Roman" w:cs="Times New Roman"/>
          <w:sz w:val="28"/>
        </w:rPr>
        <w:t>, Бердянську єпархію, архів газети «Південна Зоря». Зустрічались з місцевими священниками та старожилами сіл. Провели аналіз архівних д</w:t>
      </w:r>
      <w:r>
        <w:rPr>
          <w:rFonts w:ascii="Times New Roman" w:eastAsia="Times New Roman" w:hAnsi="Times New Roman" w:cs="Times New Roman"/>
          <w:sz w:val="28"/>
        </w:rPr>
        <w:t>окументів та зміст місцевої преси і опублікованих постанов впродовж 30-х років ХХ століття, узагальнили особливості прояву атеїстичної  політики більшовиків на території Бердянського району.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Зібрані матеріали дали змогу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картографічно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відтворити релігійн</w:t>
      </w:r>
      <w:r>
        <w:rPr>
          <w:rFonts w:ascii="Times New Roman" w:eastAsia="Times New Roman" w:hAnsi="Times New Roman" w:cs="Times New Roman"/>
          <w:sz w:val="28"/>
        </w:rPr>
        <w:t xml:space="preserve">і споруди початку </w:t>
      </w:r>
      <w:proofErr w:type="spellStart"/>
      <w:r>
        <w:rPr>
          <w:rFonts w:ascii="Times New Roman" w:eastAsia="Times New Roman" w:hAnsi="Times New Roman" w:cs="Times New Roman"/>
          <w:sz w:val="28"/>
        </w:rPr>
        <w:t>ХХст</w:t>
      </w:r>
      <w:proofErr w:type="spellEnd"/>
      <w:r>
        <w:rPr>
          <w:rFonts w:ascii="Times New Roman" w:eastAsia="Times New Roman" w:hAnsi="Times New Roman" w:cs="Times New Roman"/>
          <w:sz w:val="28"/>
        </w:rPr>
        <w:t>. Це було своєрідною новизною, бо такої карти не існувало до цього часу і було надзвичайно  захоплююче робити щось не просто цікаве, а й нове.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Досить проблемною задачею для команди було відвідати населені пункти району, які були об</w:t>
      </w:r>
      <w:r>
        <w:rPr>
          <w:rFonts w:ascii="Times New Roman" w:eastAsia="Times New Roman" w:hAnsi="Times New Roman" w:cs="Times New Roman"/>
          <w:sz w:val="28"/>
        </w:rPr>
        <w:t>'єктом дослідження. Труднощі в роботі виникали постійно - це і  віддаленість сіл, жахливі дороги та постійний брак часу. В процесі збору матеріалів наша команда була присутня на трьох службах в різних храмах. Для когось з учнів це взагалі був перший свідом</w:t>
      </w:r>
      <w:r>
        <w:rPr>
          <w:rFonts w:ascii="Times New Roman" w:eastAsia="Times New Roman" w:hAnsi="Times New Roman" w:cs="Times New Roman"/>
          <w:sz w:val="28"/>
        </w:rPr>
        <w:t>ий похід до церкви.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Це була клопітка і плідна праця всієї команди. Ми не шкодували ні власного часу ані коштів, працюючи на результат.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Територіальні межі роботи включають  села Бердянського району -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Андріївка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Берестове, </w:t>
      </w:r>
      <w:proofErr w:type="spellStart"/>
      <w:r>
        <w:rPr>
          <w:rFonts w:ascii="Times New Roman" w:eastAsia="Times New Roman" w:hAnsi="Times New Roman" w:cs="Times New Roman"/>
          <w:sz w:val="28"/>
        </w:rPr>
        <w:t>Дмитрівка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Деревець</w:t>
      </w:r>
      <w:r>
        <w:rPr>
          <w:rFonts w:ascii="Times New Roman" w:eastAsia="Times New Roman" w:hAnsi="Times New Roman" w:cs="Times New Roman"/>
          <w:sz w:val="28"/>
        </w:rPr>
        <w:t>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Азовське, Троїцьке, Миколаївка,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Новопетрівка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Нововасилівка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Новотроїцьке,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Старопетрівка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Осипенко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Полоузівка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Трояни, Софіївка,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Успенівка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місто Бердянськ.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Як ми оприлюднювали результати свого дослідження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Презентації нашої роботи  відбулись в на</w:t>
      </w:r>
      <w:r>
        <w:rPr>
          <w:rFonts w:ascii="Times New Roman" w:eastAsia="Times New Roman" w:hAnsi="Times New Roman" w:cs="Times New Roman"/>
          <w:sz w:val="28"/>
        </w:rPr>
        <w:t xml:space="preserve">шій школі, місцевій бібліотеці </w:t>
      </w:r>
      <w:proofErr w:type="spellStart"/>
      <w:r>
        <w:rPr>
          <w:rFonts w:ascii="Times New Roman" w:eastAsia="Times New Roman" w:hAnsi="Times New Roman" w:cs="Times New Roman"/>
          <w:sz w:val="28"/>
        </w:rPr>
        <w:t>с.Берестове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 на зустріч з учнями пришла навіть сільський голова Кушнір Н.М.)та краєзнавчому музеї с.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Осипенко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Бердянського району.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Результати досліджень використовували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історії.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Також на основі нашої  роботи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Берестівській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школі був створений історичний куточок присвячений регіональній історії даного періоду. Випустили шкільну газету з результатами роботи.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майбутньому результати роботи можуть бути використані при створенні  узагальнюючих праць з істор</w:t>
      </w:r>
      <w:r>
        <w:rPr>
          <w:rFonts w:ascii="Times New Roman" w:eastAsia="Times New Roman" w:hAnsi="Times New Roman" w:cs="Times New Roman"/>
          <w:sz w:val="28"/>
        </w:rPr>
        <w:t xml:space="preserve">ичного минулого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Бердянщини</w:t>
      </w:r>
      <w:proofErr w:type="spellEnd"/>
      <w:r>
        <w:rPr>
          <w:rFonts w:ascii="Times New Roman" w:eastAsia="Times New Roman" w:hAnsi="Times New Roman" w:cs="Times New Roman"/>
          <w:sz w:val="28"/>
        </w:rPr>
        <w:t>; музейній, бібліотечній, краєзнавчій роботі, при оформленні музейних експозицій та виставок, пов’язаних з подіями 30-х років минулого століття.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Як аналізували й робили висновки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Аналізуючи результати проведеної роботи учасник</w:t>
      </w:r>
      <w:r>
        <w:rPr>
          <w:rFonts w:ascii="Times New Roman" w:eastAsia="Times New Roman" w:hAnsi="Times New Roman" w:cs="Times New Roman"/>
          <w:sz w:val="28"/>
        </w:rPr>
        <w:t>и команди дійшли висновку, що в роки атеїстичної політики більшовиків  віруючі  перестали бути рівноправними громадянами, перетворившись на людей нижчого ґатунку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Державна влада ставила за мету обмежити внутрішній світ людини лише тими цінностями, які не су</w:t>
      </w:r>
      <w:r>
        <w:rPr>
          <w:rFonts w:ascii="Times New Roman" w:eastAsia="Times New Roman" w:hAnsi="Times New Roman" w:cs="Times New Roman"/>
          <w:sz w:val="28"/>
        </w:rPr>
        <w:t xml:space="preserve">перечили комуністичній доктрині, застосовуючи при цьому найжорстокіші методи.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 нашому краї руйнували церкви, знімали дзвони, приміщення храмів віддавали під господарські потреби.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Оголосивши себе ворогом будь-якої релігії, радянська влада найбільшу </w:t>
      </w:r>
      <w:r>
        <w:rPr>
          <w:rFonts w:ascii="Times New Roman" w:eastAsia="Times New Roman" w:hAnsi="Times New Roman" w:cs="Times New Roman"/>
          <w:sz w:val="28"/>
        </w:rPr>
        <w:t>ненависть і агресію вилила на православне духовенство. Священників гнали з рідних місць, навішували ярлики «ворогів народу», засилали на Північ.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Панівний державний атеїзм, принісши на штиках нові засади політичного устрою, не шкодував задля втілення сво</w:t>
      </w:r>
      <w:r>
        <w:rPr>
          <w:rFonts w:ascii="Times New Roman" w:eastAsia="Times New Roman" w:hAnsi="Times New Roman" w:cs="Times New Roman"/>
          <w:sz w:val="28"/>
        </w:rPr>
        <w:t>єї мети ніяких зусиль. Під тиском авторитарної влади спотворювались і руйнувались  архітектурні прикраси  минулих століть. Та найстрашнішою  інквізицією будівельників «щасливого майбутнього» було залякування, переслідування і винищення українського народу,</w:t>
      </w:r>
      <w:r>
        <w:rPr>
          <w:rFonts w:ascii="Times New Roman" w:eastAsia="Times New Roman" w:hAnsi="Times New Roman" w:cs="Times New Roman"/>
          <w:sz w:val="28"/>
        </w:rPr>
        <w:t xml:space="preserve"> тавруючи посмертне клеймо «шкідників» та «ворогів народу».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На території Бердянського району, після більшовицької «чистки», з 20 храмів повністю зруйновано - 14 ( </w:t>
      </w:r>
      <w:proofErr w:type="spellStart"/>
      <w:r>
        <w:rPr>
          <w:rFonts w:ascii="Times New Roman" w:eastAsia="Times New Roman" w:hAnsi="Times New Roman" w:cs="Times New Roman"/>
          <w:sz w:val="28"/>
        </w:rPr>
        <w:t>с.Осипенко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 3 храми, с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</w:rPr>
        <w:t>с.Дмитрівка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с.Луначарське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Карла-Маркса, </w:t>
      </w:r>
      <w:proofErr w:type="spellStart"/>
      <w:r>
        <w:rPr>
          <w:rFonts w:ascii="Times New Roman" w:eastAsia="Times New Roman" w:hAnsi="Times New Roman" w:cs="Times New Roman"/>
          <w:sz w:val="28"/>
        </w:rPr>
        <w:t>с.Миколаївка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с.Софіївка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с.Андріївка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с.Берестове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с.Новотроїцьке</w:t>
      </w:r>
      <w:proofErr w:type="spellEnd"/>
      <w:r>
        <w:rPr>
          <w:rFonts w:ascii="Times New Roman" w:eastAsia="Times New Roman" w:hAnsi="Times New Roman" w:cs="Times New Roman"/>
          <w:sz w:val="28"/>
        </w:rPr>
        <w:t>,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Новопетрівка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с.Упенівка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зруйновані частково і на сьогодні не відновлені – 1 ( </w:t>
      </w:r>
      <w:proofErr w:type="spellStart"/>
      <w:r>
        <w:rPr>
          <w:rFonts w:ascii="Times New Roman" w:eastAsia="Times New Roman" w:hAnsi="Times New Roman" w:cs="Times New Roman"/>
          <w:sz w:val="28"/>
        </w:rPr>
        <w:t>с.Трояни</w:t>
      </w:r>
      <w:proofErr w:type="spellEnd"/>
      <w:r>
        <w:rPr>
          <w:rFonts w:ascii="Times New Roman" w:eastAsia="Times New Roman" w:hAnsi="Times New Roman" w:cs="Times New Roman"/>
          <w:sz w:val="28"/>
        </w:rPr>
        <w:t>), були частково зруйновані, проте функціонують – 6 (</w:t>
      </w:r>
      <w:proofErr w:type="spellStart"/>
      <w:r>
        <w:rPr>
          <w:rFonts w:ascii="Times New Roman" w:eastAsia="Times New Roman" w:hAnsi="Times New Roman" w:cs="Times New Roman"/>
          <w:sz w:val="28"/>
        </w:rPr>
        <w:t>с.Нововасилівка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с.Берестове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с.Деревецьке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с.Полоузівка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Старопетрівка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Наш моральний  і п</w:t>
      </w:r>
      <w:r>
        <w:rPr>
          <w:rFonts w:ascii="Times New Roman" w:eastAsia="Times New Roman" w:hAnsi="Times New Roman" w:cs="Times New Roman"/>
          <w:sz w:val="28"/>
        </w:rPr>
        <w:t xml:space="preserve">олітичний борг пам’ятати ці трагічні сторінки історії нашої держави.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Ми повинні знати всі лихоліття, що розлили ріки крові на нашій землі. Неможливо стерти з пам’яті події нашого краю, які є невід’ємною часткою історії всієї держави.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11523" w:rsidRDefault="00E11523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1523" w:rsidRDefault="00167636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11523" w:rsidRDefault="00E11523">
      <w:pPr>
        <w:spacing w:line="25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1523" w:rsidRDefault="00E11523">
      <w:pPr>
        <w:spacing w:after="200" w:line="276" w:lineRule="auto"/>
        <w:rPr>
          <w:rFonts w:ascii="Calibri" w:eastAsia="Calibri" w:hAnsi="Calibri" w:cs="Calibri"/>
        </w:rPr>
      </w:pPr>
    </w:p>
    <w:sectPr w:rsidR="00E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23"/>
    <w:rsid w:val="00167636"/>
    <w:rsid w:val="00E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853E-339A-4FA3-B63A-C3A45E2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2020-02-29T13:45:00Z</dcterms:created>
  <dcterms:modified xsi:type="dcterms:W3CDTF">2020-02-29T13:45:00Z</dcterms:modified>
</cp:coreProperties>
</file>